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240" w:line="440" w:lineRule="exact"/>
        <w:jc w:val="center"/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6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6"/>
        </w:rPr>
        <w:t>传媒学院(新闻学院)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6"/>
          <w:lang w:val="en-US" w:eastAsia="zh-CN"/>
        </w:rPr>
        <w:t>2016年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6"/>
        </w:rPr>
        <w:t>推荐优秀应届本科毕业生</w:t>
      </w:r>
    </w:p>
    <w:p>
      <w:pPr>
        <w:widowControl/>
        <w:shd w:val="clear" w:color="auto" w:fill="FFFFFF"/>
        <w:spacing w:before="240" w:line="440" w:lineRule="exact"/>
        <w:jc w:val="center"/>
        <w:rPr>
          <w:rFonts w:hint="eastAsia" w:ascii="华文中宋" w:hAnsi="华文中宋" w:eastAsia="华文中宋" w:cs="宋体"/>
          <w:b/>
          <w:bCs/>
          <w:color w:val="000000"/>
          <w:kern w:val="0"/>
          <w:sz w:val="30"/>
          <w:szCs w:val="36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6"/>
        </w:rPr>
        <w:t>免试攻读硕士研究生工作相关规定</w:t>
      </w:r>
    </w:p>
    <w:p>
      <w:pPr>
        <w:spacing w:line="420" w:lineRule="exact"/>
        <w:ind w:firstLine="555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一、推荐原则和办法</w:t>
      </w:r>
    </w:p>
    <w:p>
      <w:pPr>
        <w:spacing w:line="420" w:lineRule="exact"/>
        <w:ind w:firstLine="555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1.坚持公平公正、择优选拔的原则。按照《西北师范大学传媒学院(新闻学院)本科学生综合测评实施办法(试行)》，计算综合测评成绩，分班级排序，依次推荐。其中课程成绩占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8</w:t>
      </w:r>
      <w:r>
        <w:rPr>
          <w:rFonts w:hint="eastAsia" w:ascii="宋体" w:hAnsi="宋体" w:cs="宋体"/>
          <w:bCs/>
          <w:kern w:val="0"/>
          <w:sz w:val="24"/>
        </w:rPr>
        <w:t>0%，实践与创新能力成绩占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2</w:t>
      </w:r>
      <w:r>
        <w:rPr>
          <w:rFonts w:hint="eastAsia" w:ascii="宋体" w:hAnsi="宋体" w:cs="宋体"/>
          <w:bCs/>
          <w:kern w:val="0"/>
          <w:sz w:val="24"/>
        </w:rPr>
        <w:t>0%。</w:t>
      </w:r>
    </w:p>
    <w:p>
      <w:pPr>
        <w:spacing w:line="420" w:lineRule="exact"/>
        <w:ind w:firstLine="555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2.坚持全面考核、保证质量的原则。在选拔工作中，既要重视考核学生的政治思想和道德品质，又要重视考察业务能力。对业务能力的考核，要以学生平时学习和科研能力为基础，突出创新精神和创新能力。</w:t>
      </w:r>
    </w:p>
    <w:p>
      <w:pPr>
        <w:spacing w:line="420" w:lineRule="exact"/>
        <w:ind w:firstLine="555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3.鼓励推免生留校攻读硕士学位。</w:t>
      </w:r>
    </w:p>
    <w:p>
      <w:pPr>
        <w:spacing w:line="420" w:lineRule="exact"/>
        <w:ind w:firstLine="555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4.教育部直属师范大学补偿计划,结合学生本人意愿，在推免生中择优推荐。</w:t>
      </w:r>
    </w:p>
    <w:p>
      <w:pPr>
        <w:spacing w:line="420" w:lineRule="exact"/>
        <w:ind w:firstLine="555"/>
        <w:rPr>
          <w:rFonts w:hint="eastAsia" w:ascii="宋体" w:hAnsi="宋体" w:cs="宋体"/>
          <w:b/>
          <w:kern w:val="0"/>
          <w:sz w:val="24"/>
        </w:rPr>
      </w:pPr>
      <w:bookmarkStart w:id="0" w:name="OLE_LINK1"/>
      <w:r>
        <w:rPr>
          <w:rFonts w:hint="eastAsia" w:ascii="宋体" w:hAnsi="宋体" w:cs="宋体"/>
          <w:b/>
          <w:kern w:val="0"/>
          <w:sz w:val="24"/>
        </w:rPr>
        <w:t>二、推荐条件</w:t>
      </w:r>
    </w:p>
    <w:p>
      <w:pPr>
        <w:spacing w:line="420" w:lineRule="exact"/>
        <w:ind w:firstLine="555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具有高尚的爱国主义情操和集体主义精神，社会主义信念坚定，社会责任感强，遵纪守法，积极向上，身心健康，</w:t>
      </w:r>
      <w:r>
        <w:rPr>
          <w:rFonts w:hint="eastAsia" w:ascii="宋体" w:hAnsi="宋体" w:cs="宋体"/>
          <w:b/>
          <w:kern w:val="0"/>
          <w:sz w:val="24"/>
        </w:rPr>
        <w:t>课程成绩排名在本班前20%</w:t>
      </w:r>
      <w:r>
        <w:rPr>
          <w:rFonts w:hint="eastAsia" w:ascii="宋体" w:hAnsi="宋体" w:cs="宋体"/>
          <w:bCs/>
          <w:kern w:val="0"/>
          <w:sz w:val="24"/>
        </w:rPr>
        <w:t>。同时具备下列条件：</w:t>
      </w:r>
    </w:p>
    <w:p>
      <w:pPr>
        <w:spacing w:line="420" w:lineRule="exact"/>
        <w:ind w:firstLine="555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1.大学本科阶段课程学习成绩优秀，课程无补考重修，无成绩不及格课程，补考课程不超过两门次（含两门次）；</w:t>
      </w:r>
    </w:p>
    <w:p>
      <w:pPr>
        <w:spacing w:line="420" w:lineRule="exact"/>
        <w:ind w:firstLine="555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2.国家大学英语四级考试成绩425分(含)以上，或参加国家大学法语、日语、俄语等四级考试成绩合格，或参加雅思（IELTS）考试成绩5分（含）以上，托福（TOEFL）考试成绩40分（含）以上；</w:t>
      </w:r>
    </w:p>
    <w:p>
      <w:pPr>
        <w:spacing w:line="420" w:lineRule="exact"/>
        <w:ind w:firstLine="555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3.学年论文（作品设计）成绩必须为良好或B（含）以上；</w:t>
      </w:r>
    </w:p>
    <w:p>
      <w:pPr>
        <w:spacing w:line="420" w:lineRule="exact"/>
        <w:ind w:firstLine="555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4.遵纪守法，品学兼优。在校期间无违纪、违规、违法等行为；未受任何处分；</w:t>
      </w:r>
    </w:p>
    <w:p>
      <w:pPr>
        <w:spacing w:line="420" w:lineRule="exact"/>
        <w:ind w:firstLine="555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5.诚实守信，学风端正，无任何考试作弊和剽窃他人学术成果记录；</w:t>
      </w:r>
    </w:p>
    <w:p>
      <w:pPr>
        <w:spacing w:line="420" w:lineRule="exact"/>
        <w:ind w:firstLine="555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6.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在校学习期间创新能力和科研成果突出或在专业方面取得重大成绩</w:t>
      </w:r>
      <w:r>
        <w:rPr>
          <w:rFonts w:hint="default" w:ascii="宋体" w:hAnsi="宋体" w:cs="宋体"/>
          <w:bCs/>
          <w:kern w:val="0"/>
          <w:sz w:val="24"/>
          <w:lang w:val="en-US" w:eastAsia="zh-CN"/>
        </w:rPr>
        <w:t>,符合下列条件之一者，对推荐条件中的综合排名、外语、课程等要求可以适当放宽，破格推荐比例原则上不超过学院推免生总数的10%。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</w:t>
      </w:r>
    </w:p>
    <w:p>
      <w:pPr>
        <w:spacing w:line="420" w:lineRule="exact"/>
        <w:ind w:firstLine="555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1）在国家级各类重大技能、智能竞赛中获三等奖及以上者（如全国大学生数学建模竞赛、中国机器人大赛、全国大学生电子设计竞赛、全国就业创业技能大赛、全国大学生广告艺术大赛、全国大学生运动会、全国英语演讲及辩论大赛、全国艺术展演等）。</w:t>
      </w:r>
    </w:p>
    <w:p>
      <w:pPr>
        <w:spacing w:line="420" w:lineRule="exact"/>
        <w:ind w:firstLine="555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2）在本专业具有特殊专业技能、学术专长或突出学术培养潜质者：①在国内核心期刊或被SCI、SCIE、EI、ISTP收录本人为第一作者、西北师范大学为第一署名单位发表学术论文（学校教学科研项目、成果分类办法A、B类论文）；②获国家或省部级科研奖励（前3名）；③本人为第一申请人、以西北师范大学名义取得与专业有关的国家级发明专利；④以第一作者身份出版字数超过5万字的学术著作或其他艺术作品；⑤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其他成果。</w:t>
      </w:r>
    </w:p>
    <w:p>
      <w:pPr>
        <w:spacing w:line="420" w:lineRule="exact"/>
        <w:ind w:firstLine="555"/>
        <w:rPr>
          <w:rFonts w:hint="eastAsia" w:ascii="宋体" w:hAnsi="宋体" w:cs="宋体"/>
          <w:bCs/>
          <w:kern w:val="0"/>
          <w:sz w:val="24"/>
        </w:rPr>
      </w:pPr>
      <w:r>
        <w:rPr>
          <w:rFonts w:hint="default" w:ascii="宋体" w:hAnsi="宋体" w:cs="宋体"/>
          <w:bCs/>
          <w:kern w:val="0"/>
          <w:sz w:val="24"/>
          <w:lang w:val="en-US" w:eastAsia="zh-CN"/>
        </w:rPr>
        <w:t>对破格推荐的学生须经三名以上本校本专业教授联名推荐，学院组织5名以上的教授组成专家组对学生成果真伪、学术水平、个人科研能力等进行答辩考核，答辩通过后报学院推免工作小组审核，最后报学校研究生招生领导小组审核公示。</w:t>
      </w:r>
    </w:p>
    <w:p>
      <w:pPr>
        <w:spacing w:line="420" w:lineRule="exact"/>
        <w:ind w:firstLine="555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7. 不得虚报、谎报甚至诬告陷害，否则将取消资格并视其情节予以严肃处理。</w:t>
      </w:r>
    </w:p>
    <w:p>
      <w:pPr>
        <w:spacing w:line="420" w:lineRule="exact"/>
        <w:ind w:firstLine="555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三、此规定仅适用于推荐2016届优秀应届本科毕业生免试攻读硕士研究生工作。</w:t>
      </w:r>
    </w:p>
    <w:bookmarkEnd w:id="0"/>
    <w:p>
      <w:bookmarkStart w:id="1" w:name="_GoBack"/>
      <w:bookmarkEnd w:id="1"/>
    </w:p>
    <w:sectPr>
      <w:footerReference r:id="rId3" w:type="default"/>
      <w:pgSz w:w="11906" w:h="16838"/>
      <w:pgMar w:top="1134" w:right="1746" w:bottom="1134" w:left="17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between w:val="none" w:color="auto" w:sz="50" w:space="0"/>
      </w:pBdr>
    </w:pPr>
    <w:r>
      <w:fldChar w:fldCharType="begin"/>
    </w:r>
    <w:r>
      <w:rPr>
        <w:rStyle w:val="4"/>
      </w:rPr>
      <w:instrText xml:space="preserve"> PAGE  </w:instrText>
    </w:r>
    <w:r>
      <w:fldChar w:fldCharType="separate"/>
    </w:r>
    <w:r>
      <w:rPr>
        <w:rStyle w:val="4"/>
      </w:rPr>
      <w:t>8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B1F23"/>
    <w:rsid w:val="13BB1F23"/>
    <w:rsid w:val="38324645"/>
    <w:rsid w:val="7A023A3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2016-09-12T13:16:00Z</dcterms:created>
  <dc:creator>lenovo</dc:creator>
  <cp:lastModifiedBy>Administrator</cp:lastModifiedBy>
  <dcterms:modified xsi:type="dcterms:W3CDTF">2016-09-22T00:17:34Z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